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D58" w:rsidRPr="00D647FF" w:rsidRDefault="00D647FF" w:rsidP="00672D58">
      <w:pPr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D647FF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28 июля 2020</w:t>
      </w:r>
      <w:r w:rsidR="00672D58" w:rsidRPr="00D647FF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 xml:space="preserve"> года - Всемирный день борьбы с гепатитом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:rsidR="00672D58" w:rsidRPr="00D647FF" w:rsidRDefault="00672D58" w:rsidP="00672D5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5057775" cy="2488618"/>
            <wp:effectExtent l="19050" t="0" r="0" b="0"/>
            <wp:docPr id="1" name="Рисунок 1" descr="http://cgon.rospotrebnadzor.ru/upload/medialibrary/d3c/d3cb596dc685dedae110cede3a774f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d3c/d3cb596dc685dedae110cede3a774fdd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6115" cy="2492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Всемирный день борьбы с гепатитом (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World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Hepatitis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Day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) проводится ежегодно 28 июля. Дата ежегодного проведения Всемирного дня гепатита выбрана в честь дня рождения американского врача Баруха Самюэля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Блумберга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, открывшего вирус гепатита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В.Барух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Самуэль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Блумберг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родился в Нью-Йорке 28 июля 1925 г. Барух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Самуэль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Блумберг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получил Нобелевскую премию по медицине за работу по исследованию гепатита B в 1976 году. Впервые Всемирный день борьбы с гепатитом был проведен в 2008 году по инициативе Международного альянса по борьбе с гепатитом, а в 2011 году Всемирная организация здравоохранения (ВОЗ) внесла эту дату в свой календарь.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noProof/>
          <w:sz w:val="28"/>
          <w:szCs w:val="28"/>
          <w:lang w:eastAsia="ru-RU"/>
        </w:rPr>
        <w:drawing>
          <wp:inline distT="0" distB="0" distL="0" distR="0">
            <wp:extent cx="1752600" cy="1638300"/>
            <wp:effectExtent l="19050" t="0" r="0" b="0"/>
            <wp:docPr id="2" name="Рисунок 2" descr="http://cgon.rospotrebnadzor.ru/upload/medialibrary/81b/81ba99959989101548569c744410d4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81b/81ba99959989101548569c744410d466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 этот день принято проводить просветительские акции, целью которых является информирование населения о заболевании, а также об опасных последствиях вирусного гепатита, распространение информационных листовок, буклетов посвященных тематике вирусных гепатитов. В медицинских учреждениях бесплатно проводится диагностика, а также вакцинация против вирусного гепатита. Мероприятия</w:t>
      </w:r>
      <w:r w:rsidR="00C52E75">
        <w:rPr>
          <w:rFonts w:ascii="Helvetica" w:eastAsia="Times New Roman" w:hAnsi="Helvetica" w:cs="Helvetica"/>
          <w:sz w:val="28"/>
          <w:szCs w:val="28"/>
          <w:lang w:eastAsia="ru-RU"/>
        </w:rPr>
        <w:t>,</w:t>
      </w: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организуемые по случаю Всемирного дня борьбы с гепатитом в 20</w:t>
      </w:r>
      <w:r w:rsidR="00C52E75">
        <w:rPr>
          <w:rFonts w:ascii="Helvetica" w:eastAsia="Times New Roman" w:hAnsi="Helvetica" w:cs="Helvetica"/>
          <w:sz w:val="28"/>
          <w:szCs w:val="28"/>
          <w:lang w:eastAsia="ru-RU"/>
        </w:rPr>
        <w:t>20</w:t>
      </w: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г., проводятся под лозунгом «</w:t>
      </w:r>
      <w:r w:rsidR="00C52E75">
        <w:rPr>
          <w:rFonts w:ascii="Helvetica" w:eastAsia="Times New Roman" w:hAnsi="Helvetica" w:cs="Helvetica"/>
          <w:sz w:val="28"/>
          <w:szCs w:val="28"/>
          <w:lang w:eastAsia="ru-RU"/>
        </w:rPr>
        <w:t>Будущее без гепатита</w:t>
      </w: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». Вирусные гепатиты B и C представляют собой серьезную проблему для здравоохранения, затрагивающую 325 миллионов человек по всему миру. Они являются основной причиной рака печени, от которого ежегодно умирает 1,34 миллиона человек. Гепатит – это вирусное заб</w:t>
      </w:r>
      <w:bookmarkStart w:id="0" w:name="_GoBack"/>
      <w:bookmarkEnd w:id="0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олевание печени. Известны вирусные гепатиты </w:t>
      </w:r>
      <w:proofErr w:type="gram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А,В</w:t>
      </w:r>
      <w:proofErr w:type="gram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,С,D и Е, представляющее опасность для всего организма. Гепатит вызывает </w:t>
      </w: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 xml:space="preserve">острые и хронические поражения органов, возможен летальный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летальный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исход.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Группы риска инфицирования вирусами парентеральных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гепатитиов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В, С и D:</w:t>
      </w:r>
    </w:p>
    <w:p w:rsidR="00672D58" w:rsidRPr="00D647FF" w:rsidRDefault="00672D58" w:rsidP="00672D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инъекционные наркоманы;</w:t>
      </w:r>
    </w:p>
    <w:p w:rsidR="00672D58" w:rsidRPr="00D647FF" w:rsidRDefault="00672D58" w:rsidP="00672D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лица с инфекциями, передаваемыми половым путем;</w:t>
      </w:r>
    </w:p>
    <w:p w:rsidR="00672D58" w:rsidRPr="00D647FF" w:rsidRDefault="00672D58" w:rsidP="00672D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половые партнеры инфицированных вирусами гепатита </w:t>
      </w:r>
      <w:proofErr w:type="spellStart"/>
      <w:proofErr w:type="gram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пациентов;дети</w:t>
      </w:r>
      <w:proofErr w:type="spellEnd"/>
      <w:proofErr w:type="gram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матерей с гепатитами В </w:t>
      </w:r>
      <w:proofErr w:type="spell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иС</w:t>
      </w:r>
      <w:proofErr w:type="spell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;</w:t>
      </w:r>
    </w:p>
    <w:p w:rsidR="00672D58" w:rsidRPr="00D647FF" w:rsidRDefault="00672D58" w:rsidP="00672D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медицинские работники;</w:t>
      </w:r>
    </w:p>
    <w:p w:rsidR="00672D58" w:rsidRPr="00D647FF" w:rsidRDefault="00672D58" w:rsidP="00672D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лица, находящиеся на гемодиализе;</w:t>
      </w:r>
    </w:p>
    <w:p w:rsidR="00672D58" w:rsidRPr="00D647FF" w:rsidRDefault="00672D58" w:rsidP="00672D5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ВИЧ-инфицированные.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Гепатиты А и Е распространяются водным, пищевым, а также контактно-бытовым путями. Водный и пищевой путь передачи инфекции реализуется посредством употребления в пищу загрязненных фекалиями инфицированного человека еды и воды. Гепатит </w:t>
      </w:r>
      <w:proofErr w:type="gram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 передается</w:t>
      </w:r>
      <w:proofErr w:type="gram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через кровь, а также другие биологические жидкости организма (слюна, сперма), также передается от матери плоду во время беременности. Гепатит С в основном передается через кровь, а также через другие биологические жидкости организма. Заражение гепатитом D может происходить как одновременно с заражением гепатитом B, так и присоединяться к хроническому гепатиту B. Передается с кровью, половым путем, а также во время родов.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Основные меры борьбы с вирусным гепатитом.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1.  Вакцинация</w:t>
      </w:r>
    </w:p>
    <w:p w:rsidR="00672D58" w:rsidRPr="00D647FF" w:rsidRDefault="00672D58" w:rsidP="00672D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Основной мерой профилактики гепатита </w:t>
      </w:r>
      <w:proofErr w:type="gram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 продолжает</w:t>
      </w:r>
      <w:proofErr w:type="gram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оставаться проведение иммунизации населения в рамках национального календаря профилактических прививок.</w:t>
      </w:r>
    </w:p>
    <w:p w:rsidR="00672D58" w:rsidRPr="00D647FF" w:rsidRDefault="00672D58" w:rsidP="00672D5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Вакцинация против гепатита А проводится в соответствии с календарем профилактических прививок по эпидемическим показаниям.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2.  Меры профилактики гепатитов, передача которых осуществляется через кровь:</w:t>
      </w:r>
    </w:p>
    <w:p w:rsidR="00672D58" w:rsidRPr="00D647FF" w:rsidRDefault="00672D58" w:rsidP="00672D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безопасная кровь и продукты крови (исследование крови в пунктах забора и переливания крови);</w:t>
      </w:r>
    </w:p>
    <w:p w:rsidR="00672D58" w:rsidRPr="00D647FF" w:rsidRDefault="00672D58" w:rsidP="00672D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использование индивидуальных предметов личной гигиены (маникюрные ножницы, бритвы, зубные щетки);</w:t>
      </w:r>
    </w:p>
    <w:p w:rsidR="00672D58" w:rsidRPr="00D647FF" w:rsidRDefault="00672D58" w:rsidP="00672D5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избегание нанесения татуировок, пирсинга.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3.  Меры профилактики передачи вируса гепатита половым путем:</w:t>
      </w:r>
    </w:p>
    <w:p w:rsidR="00672D58" w:rsidRPr="00D647FF" w:rsidRDefault="00672D58" w:rsidP="00672D5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барьерная контрацепция (использование презервативов)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4.  Меры профилактики гепатитов, передача которых реализуется водным, пищевым и контактным путями:</w:t>
      </w:r>
    </w:p>
    <w:p w:rsidR="00672D58" w:rsidRPr="00D647FF" w:rsidRDefault="00672D58" w:rsidP="00672D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 обеспечение безопасности пищевых продуктов и воды:</w:t>
      </w:r>
    </w:p>
    <w:p w:rsidR="00672D58" w:rsidRPr="00D647FF" w:rsidRDefault="00672D58" w:rsidP="00672D5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употребление бутилированной или кипяченой питьевой воды, а также тщательно вымытых овощей и фруктов.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5.  Предупреждение передачи вируса гепатита </w:t>
      </w:r>
      <w:proofErr w:type="gramStart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 от</w:t>
      </w:r>
      <w:proofErr w:type="gramEnd"/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 xml:space="preserve"> матери ребенку во время беременности.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6.  Лечение хронических форм гепатита.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Всемирная организация здравоохранения (ВОЗ) в 2016 году разработала " Глобальную стратегию сектора здравоохранения по вирусному гепатиту на 2016–2021 гг.», которая призвана способствовать реализации Повестки дня в области устойчивого развития на период до 2030 года. Данная стратегия направлена на борьбу со всеми пятью вирусами гепатита (A, B, C, D и E), и прежде всего, с вирусами гепатита B и C, учитывая их высокую значимость для общественного здравоохранения. 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Перспективное видение:</w:t>
      </w:r>
    </w:p>
    <w:p w:rsidR="00672D58" w:rsidRPr="00D647FF" w:rsidRDefault="00672D58" w:rsidP="00672D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мир, в котором передача вируса гепатита прекращена</w:t>
      </w:r>
    </w:p>
    <w:p w:rsidR="00672D58" w:rsidRPr="00D647FF" w:rsidRDefault="00672D58" w:rsidP="00672D5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495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люди, живущие с гепатитом, имеют доступ к безопасным, приемлемым по стоимости и эффективным услугам профилактики и лечения</w:t>
      </w:r>
    </w:p>
    <w:p w:rsidR="00672D58" w:rsidRPr="00D647FF" w:rsidRDefault="00672D58" w:rsidP="00672D58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D647FF">
        <w:rPr>
          <w:rFonts w:ascii="Helvetica" w:eastAsia="Times New Roman" w:hAnsi="Helvetica" w:cs="Helvetica"/>
          <w:sz w:val="28"/>
          <w:szCs w:val="28"/>
          <w:lang w:eastAsia="ru-RU"/>
        </w:rPr>
        <w:t>Общая цель: элиминация (устранение) вирусного гепатита к 2030 году. Вирусный гепатит представляет серьезную угрозу общественному здоровью. Вакцинация новорожденных – важнейшая мера профилактики заражения гепатитом детей. Основной способ обнаружить вирусный гепатит - сдать кровь! Если вы подозреваете у себя наличие вируса гепатита – обратитесь к врачу!</w:t>
      </w:r>
    </w:p>
    <w:p w:rsidR="00F17661" w:rsidRPr="00D647FF" w:rsidRDefault="00F17661"/>
    <w:sectPr w:rsidR="00F17661" w:rsidRPr="00D647FF" w:rsidSect="008F4E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DA6A73"/>
    <w:multiLevelType w:val="multilevel"/>
    <w:tmpl w:val="0A1A0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424BDA"/>
    <w:multiLevelType w:val="multilevel"/>
    <w:tmpl w:val="B29EF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914422"/>
    <w:multiLevelType w:val="multilevel"/>
    <w:tmpl w:val="0C9E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EEE6A8F"/>
    <w:multiLevelType w:val="multilevel"/>
    <w:tmpl w:val="A08ED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1A770A"/>
    <w:multiLevelType w:val="multilevel"/>
    <w:tmpl w:val="23442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246A44"/>
    <w:multiLevelType w:val="multilevel"/>
    <w:tmpl w:val="EBFA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2D58"/>
    <w:rsid w:val="003A5889"/>
    <w:rsid w:val="00672D58"/>
    <w:rsid w:val="008F4EBD"/>
    <w:rsid w:val="00C52E75"/>
    <w:rsid w:val="00D647FF"/>
    <w:rsid w:val="00F1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D8550-6791-4BBB-8486-BA2ECAF6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661"/>
  </w:style>
  <w:style w:type="paragraph" w:styleId="1">
    <w:name w:val="heading 1"/>
    <w:basedOn w:val="a"/>
    <w:link w:val="10"/>
    <w:uiPriority w:val="9"/>
    <w:qFormat/>
    <w:rsid w:val="00672D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2D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72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2D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D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30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797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4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89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37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8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713</Words>
  <Characters>4065</Characters>
  <Application>Microsoft Office Word</Application>
  <DocSecurity>0</DocSecurity>
  <Lines>33</Lines>
  <Paragraphs>9</Paragraphs>
  <ScaleCrop>false</ScaleCrop>
  <Company>.</Company>
  <LinksUpToDate>false</LinksUpToDate>
  <CharactersWithSpaces>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</cp:lastModifiedBy>
  <cp:revision>4</cp:revision>
  <dcterms:created xsi:type="dcterms:W3CDTF">2020-06-01T06:43:00Z</dcterms:created>
  <dcterms:modified xsi:type="dcterms:W3CDTF">2020-07-24T10:52:00Z</dcterms:modified>
</cp:coreProperties>
</file>